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6AE" w:rsidRPr="00FB7886" w:rsidRDefault="006336AE" w:rsidP="006336AE">
      <w:pPr>
        <w:jc w:val="both"/>
        <w:rPr>
          <w:rFonts w:ascii="Tahoma" w:hAnsi="Tahoma" w:cs="Tahoma"/>
          <w:sz w:val="22"/>
          <w:szCs w:val="22"/>
        </w:rPr>
      </w:pPr>
      <w:r w:rsidRPr="00FB7886">
        <w:rPr>
          <w:rFonts w:ascii="Tahoma" w:hAnsi="Tahoma" w:cs="Tahoma"/>
          <w:sz w:val="22"/>
          <w:szCs w:val="22"/>
        </w:rPr>
        <w:t>Broj: 01/1-02-1056/13</w:t>
      </w:r>
    </w:p>
    <w:p w:rsidR="006336AE" w:rsidRPr="00FB7886" w:rsidRDefault="006336AE" w:rsidP="006336AE">
      <w:pPr>
        <w:jc w:val="both"/>
        <w:rPr>
          <w:rFonts w:ascii="Tahoma" w:hAnsi="Tahoma" w:cs="Tahoma"/>
          <w:sz w:val="22"/>
          <w:szCs w:val="22"/>
        </w:rPr>
      </w:pPr>
      <w:r w:rsidRPr="00FB7886">
        <w:rPr>
          <w:rFonts w:ascii="Tahoma" w:hAnsi="Tahoma" w:cs="Tahoma"/>
          <w:sz w:val="22"/>
          <w:szCs w:val="22"/>
        </w:rPr>
        <w:t>Sarajevo, 07.10.2013.g.</w:t>
      </w:r>
    </w:p>
    <w:p w:rsidR="006336AE" w:rsidRPr="00FB7886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FB7886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FB7886" w:rsidRDefault="005D387A" w:rsidP="006336AE">
      <w:pPr>
        <w:rPr>
          <w:rFonts w:ascii="Tahoma" w:hAnsi="Tahoma" w:cs="Tahoma"/>
          <w:sz w:val="22"/>
          <w:szCs w:val="22"/>
        </w:rPr>
      </w:pPr>
      <w:r w:rsidRPr="00FB7886">
        <w:rPr>
          <w:rFonts w:ascii="Tahoma" w:hAnsi="Tahoma" w:cs="Tahoma"/>
          <w:sz w:val="22"/>
          <w:szCs w:val="22"/>
        </w:rPr>
        <w:t>ZASTUP</w:t>
      </w:r>
      <w:r w:rsidR="006336AE" w:rsidRPr="00FB7886">
        <w:rPr>
          <w:rFonts w:ascii="Tahoma" w:hAnsi="Tahoma" w:cs="Tahoma"/>
          <w:sz w:val="22"/>
          <w:szCs w:val="22"/>
        </w:rPr>
        <w:t>NIČKOM DOMU</w:t>
      </w:r>
    </w:p>
    <w:p w:rsidR="006336AE" w:rsidRPr="00FB7886" w:rsidRDefault="006336AE" w:rsidP="006336AE">
      <w:pPr>
        <w:rPr>
          <w:rFonts w:ascii="Tahoma" w:hAnsi="Tahoma" w:cs="Tahoma"/>
          <w:sz w:val="22"/>
          <w:szCs w:val="22"/>
        </w:rPr>
      </w:pPr>
      <w:r w:rsidRPr="00FB7886">
        <w:rPr>
          <w:rFonts w:ascii="Tahoma" w:hAnsi="Tahoma" w:cs="Tahoma"/>
          <w:sz w:val="22"/>
          <w:szCs w:val="22"/>
        </w:rPr>
        <w:t>PARLAMENTA FEDERACIJE BiH</w:t>
      </w:r>
    </w:p>
    <w:p w:rsidR="006336AE" w:rsidRPr="00FB7886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FB7886" w:rsidRDefault="006336AE" w:rsidP="006336AE">
      <w:pPr>
        <w:rPr>
          <w:rFonts w:ascii="Tahoma" w:hAnsi="Tahoma" w:cs="Tahoma"/>
          <w:sz w:val="22"/>
          <w:szCs w:val="22"/>
        </w:rPr>
      </w:pPr>
    </w:p>
    <w:p w:rsidR="006336AE" w:rsidRPr="00FB7886" w:rsidRDefault="006336AE" w:rsidP="006336AE">
      <w:pPr>
        <w:pStyle w:val="BodyText"/>
        <w:spacing w:line="276" w:lineRule="auto"/>
        <w:ind w:firstLine="708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>Ustavn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povjerenstvo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Pr="00FB7886">
        <w:rPr>
          <w:rFonts w:ascii="Tahoma" w:hAnsi="Tahoma" w:cs="Tahoma"/>
          <w:sz w:val="22"/>
          <w:szCs w:val="22"/>
          <w:lang w:val="bs-Latn-BA"/>
        </w:rPr>
        <w:t>ničkog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a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doma Parlamenta Federacije BiH </w:t>
      </w:r>
      <w:r w:rsidRPr="00FB7886">
        <w:rPr>
          <w:rFonts w:ascii="Tahoma" w:hAnsi="Tahoma" w:cs="Tahoma"/>
          <w:b/>
          <w:sz w:val="22"/>
          <w:szCs w:val="22"/>
          <w:lang w:val="bs-Latn-BA"/>
        </w:rPr>
        <w:t xml:space="preserve">na 17. sjednici, održanoj 07.10.2013. godine, </w:t>
      </w:r>
      <w:r w:rsidRPr="00FB7886">
        <w:rPr>
          <w:rFonts w:ascii="Tahoma" w:hAnsi="Tahoma" w:cs="Tahoma"/>
          <w:sz w:val="22"/>
          <w:szCs w:val="22"/>
          <w:lang w:val="bs-Latn-BA"/>
        </w:rPr>
        <w:t>razmatral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je sljedeću t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</w:t>
      </w:r>
      <w:r w:rsidRPr="00FB7886">
        <w:rPr>
          <w:rFonts w:ascii="Tahoma" w:hAnsi="Tahoma" w:cs="Tahoma"/>
          <w:sz w:val="22"/>
          <w:szCs w:val="22"/>
          <w:lang w:val="bs-Latn-BA"/>
        </w:rPr>
        <w:t>čku dnevnog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a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reda:</w:t>
      </w:r>
    </w:p>
    <w:p w:rsidR="006336AE" w:rsidRPr="00FB7886" w:rsidRDefault="006336AE" w:rsidP="006336AE">
      <w:pPr>
        <w:pStyle w:val="BodyText"/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6336AE" w:rsidRPr="00FB7886" w:rsidRDefault="006336AE" w:rsidP="006336AE">
      <w:pPr>
        <w:pStyle w:val="ListParagraph"/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 xml:space="preserve">Informacija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glede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dostavljenih oficijelnih stavova političkih stranaka zastupljenih u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Pr="00FB7886">
        <w:rPr>
          <w:rFonts w:ascii="Tahoma" w:hAnsi="Tahoma" w:cs="Tahoma"/>
          <w:sz w:val="22"/>
          <w:szCs w:val="22"/>
          <w:lang w:val="bs-Latn-BA"/>
        </w:rPr>
        <w:t>ničkom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e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domu Parlamenta Federacije BiH o mogućim promjenama Ustava Federacije BiH</w:t>
      </w:r>
    </w:p>
    <w:p w:rsidR="006336AE" w:rsidRPr="00FB7886" w:rsidRDefault="006336AE" w:rsidP="006336AE">
      <w:pPr>
        <w:pStyle w:val="BodyText"/>
        <w:spacing w:line="276" w:lineRule="auto"/>
        <w:ind w:left="1080"/>
        <w:rPr>
          <w:rFonts w:ascii="Tahoma" w:hAnsi="Tahoma" w:cs="Tahoma"/>
          <w:sz w:val="22"/>
          <w:szCs w:val="22"/>
          <w:lang w:val="bs-Latn-BA"/>
        </w:rPr>
      </w:pPr>
    </w:p>
    <w:p w:rsidR="006336AE" w:rsidRPr="00FB7886" w:rsidRDefault="005D387A" w:rsidP="006336AE">
      <w:pPr>
        <w:pStyle w:val="BodyText"/>
        <w:ind w:firstLine="708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>Sukladno</w:t>
      </w:r>
      <w:r w:rsidR="006336AE" w:rsidRPr="00FB7886">
        <w:rPr>
          <w:rFonts w:ascii="Tahoma" w:hAnsi="Tahoma" w:cs="Tahoma"/>
          <w:sz w:val="22"/>
          <w:szCs w:val="22"/>
          <w:lang w:val="bs-Latn-BA"/>
        </w:rPr>
        <w:t xml:space="preserve"> čl. 44., 57. i 154. Poslovnika </w:t>
      </w:r>
      <w:r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="006336AE" w:rsidRPr="00FB7886">
        <w:rPr>
          <w:rFonts w:ascii="Tahoma" w:hAnsi="Tahoma" w:cs="Tahoma"/>
          <w:sz w:val="22"/>
          <w:szCs w:val="22"/>
          <w:lang w:val="bs-Latn-BA"/>
        </w:rPr>
        <w:t>ničkog</w:t>
      </w:r>
      <w:r w:rsidRPr="00FB7886">
        <w:rPr>
          <w:rFonts w:ascii="Tahoma" w:hAnsi="Tahoma" w:cs="Tahoma"/>
          <w:sz w:val="22"/>
          <w:szCs w:val="22"/>
          <w:lang w:val="bs-Latn-BA"/>
        </w:rPr>
        <w:t>a</w:t>
      </w:r>
      <w:r w:rsidR="006336AE" w:rsidRPr="00FB7886">
        <w:rPr>
          <w:rFonts w:ascii="Tahoma" w:hAnsi="Tahoma" w:cs="Tahoma"/>
          <w:sz w:val="22"/>
          <w:szCs w:val="22"/>
          <w:lang w:val="bs-Latn-BA"/>
        </w:rPr>
        <w:t xml:space="preserve"> doma Parlamenta FBiH Ustavn</w:t>
      </w:r>
      <w:r w:rsidRPr="00FB7886">
        <w:rPr>
          <w:rFonts w:ascii="Tahoma" w:hAnsi="Tahoma" w:cs="Tahoma"/>
          <w:sz w:val="22"/>
          <w:szCs w:val="22"/>
          <w:lang w:val="bs-Latn-BA"/>
        </w:rPr>
        <w:t>o povjerenstvo</w:t>
      </w:r>
      <w:r w:rsidR="006336AE" w:rsidRPr="00FB7886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="006336AE" w:rsidRPr="00FB7886">
        <w:rPr>
          <w:rFonts w:ascii="Tahoma" w:hAnsi="Tahoma" w:cs="Tahoma"/>
          <w:sz w:val="22"/>
          <w:szCs w:val="22"/>
          <w:lang w:val="bs-Latn-BA"/>
        </w:rPr>
        <w:t>Domu podnosi sljedeć</w:t>
      </w:r>
      <w:r w:rsidRPr="00FB7886">
        <w:rPr>
          <w:rFonts w:ascii="Tahoma" w:hAnsi="Tahoma" w:cs="Tahoma"/>
          <w:sz w:val="22"/>
          <w:szCs w:val="22"/>
          <w:lang w:val="bs-Latn-BA"/>
        </w:rPr>
        <w:t>e</w:t>
      </w:r>
      <w:r w:rsidR="006336AE" w:rsidRPr="00FB7886">
        <w:rPr>
          <w:rFonts w:ascii="Tahoma" w:hAnsi="Tahoma" w:cs="Tahoma"/>
          <w:sz w:val="22"/>
          <w:szCs w:val="22"/>
          <w:lang w:val="bs-Latn-BA"/>
        </w:rPr>
        <w:t>:</w:t>
      </w:r>
    </w:p>
    <w:p w:rsidR="006336AE" w:rsidRPr="00FB7886" w:rsidRDefault="006336AE" w:rsidP="006336AE">
      <w:pPr>
        <w:pStyle w:val="BodyText"/>
        <w:rPr>
          <w:rFonts w:ascii="Tahoma" w:hAnsi="Tahoma" w:cs="Tahoma"/>
          <w:sz w:val="22"/>
          <w:szCs w:val="22"/>
          <w:lang w:val="bs-Latn-BA"/>
        </w:rPr>
      </w:pPr>
    </w:p>
    <w:p w:rsidR="006336AE" w:rsidRPr="00FB7886" w:rsidRDefault="006336AE" w:rsidP="006336AE">
      <w:pPr>
        <w:pStyle w:val="BodyText"/>
        <w:jc w:val="center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 xml:space="preserve">I Z V J E Š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Ć E</w:t>
      </w:r>
    </w:p>
    <w:p w:rsidR="008324A9" w:rsidRPr="00FB7886" w:rsidRDefault="008324A9" w:rsidP="008F621F">
      <w:pPr>
        <w:rPr>
          <w:sz w:val="22"/>
          <w:szCs w:val="22"/>
        </w:rPr>
      </w:pPr>
    </w:p>
    <w:p w:rsidR="006336AE" w:rsidRPr="00FB7886" w:rsidRDefault="006336AE" w:rsidP="006336AE">
      <w:pPr>
        <w:pStyle w:val="BodyText"/>
        <w:spacing w:line="276" w:lineRule="auto"/>
        <w:ind w:firstLine="708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 xml:space="preserve">Nakon rasprave u kojoj su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sudjelovali nazočni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članovi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Povjerenstvo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je većinom glasova usvojil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sl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j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edeći </w:t>
      </w:r>
    </w:p>
    <w:p w:rsidR="006336AE" w:rsidRPr="00FB7886" w:rsidRDefault="006336AE" w:rsidP="006336AE">
      <w:pPr>
        <w:jc w:val="center"/>
        <w:rPr>
          <w:rFonts w:ascii="Tahoma" w:hAnsi="Tahoma" w:cs="Tahoma"/>
          <w:sz w:val="22"/>
          <w:szCs w:val="22"/>
        </w:rPr>
      </w:pPr>
    </w:p>
    <w:p w:rsidR="006336AE" w:rsidRPr="00FB7886" w:rsidRDefault="006336AE" w:rsidP="006336AE">
      <w:pPr>
        <w:jc w:val="center"/>
        <w:rPr>
          <w:rFonts w:ascii="Tahoma" w:hAnsi="Tahoma" w:cs="Tahoma"/>
          <w:sz w:val="22"/>
          <w:szCs w:val="22"/>
        </w:rPr>
      </w:pPr>
      <w:r w:rsidRPr="00FB7886">
        <w:rPr>
          <w:rFonts w:ascii="Tahoma" w:hAnsi="Tahoma" w:cs="Tahoma"/>
          <w:sz w:val="22"/>
          <w:szCs w:val="22"/>
        </w:rPr>
        <w:t>ZAKLJUČAK</w:t>
      </w:r>
    </w:p>
    <w:p w:rsidR="006336AE" w:rsidRPr="00FB7886" w:rsidRDefault="006336AE" w:rsidP="006336AE">
      <w:pPr>
        <w:jc w:val="both"/>
        <w:rPr>
          <w:rFonts w:ascii="Tahoma" w:hAnsi="Tahoma" w:cs="Tahoma"/>
          <w:sz w:val="22"/>
          <w:szCs w:val="22"/>
        </w:rPr>
      </w:pPr>
    </w:p>
    <w:p w:rsidR="006336AE" w:rsidRPr="00FB7886" w:rsidRDefault="006336AE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>Ustavn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 povjerenstvo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konstat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ira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da većina političkih stranaka koje participiraju u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Pr="00FB7886">
        <w:rPr>
          <w:rFonts w:ascii="Tahoma" w:hAnsi="Tahoma" w:cs="Tahoma"/>
          <w:sz w:val="22"/>
          <w:szCs w:val="22"/>
          <w:lang w:val="bs-Latn-BA"/>
        </w:rPr>
        <w:t>ničkom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e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domu Parlamenta Federacije BiH podržava preporuke i inicijative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e</w:t>
      </w:r>
      <w:r w:rsidRPr="00FB7886">
        <w:rPr>
          <w:rFonts w:ascii="Tahoma" w:hAnsi="Tahoma" w:cs="Tahoma"/>
          <w:sz w:val="22"/>
          <w:szCs w:val="22"/>
          <w:lang w:val="bs-Latn-BA"/>
        </w:rPr>
        <w:t>kspert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n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e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skupine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koju je formiralo Veleposlanstvo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SAD u BiH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,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uz moguće dodatne popravke.</w:t>
      </w:r>
    </w:p>
    <w:p w:rsidR="006336AE" w:rsidRPr="00FB7886" w:rsidRDefault="006336AE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>Ustavn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povjerenstvo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će do kraja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listopada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2013. godine održati svoje novo zasjedanje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radi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mogućeg utvrđivanja Nacrta dokumenta Ustava Federacije BiH i takav tekst uputiti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Pr="00FB7886">
        <w:rPr>
          <w:rFonts w:ascii="Tahoma" w:hAnsi="Tahoma" w:cs="Tahoma"/>
          <w:sz w:val="22"/>
          <w:szCs w:val="22"/>
          <w:lang w:val="bs-Latn-BA"/>
        </w:rPr>
        <w:t>ničkom domu Parlamenta Federacije BiH na daljnju proceduru.</w:t>
      </w:r>
    </w:p>
    <w:p w:rsidR="006336AE" w:rsidRPr="00FB7886" w:rsidRDefault="006336AE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>Ustavn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 povjerenstvo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će do 09.10.2013. godine redig</w:t>
      </w:r>
      <w:r w:rsidR="00373A6E">
        <w:rPr>
          <w:rFonts w:ascii="Tahoma" w:hAnsi="Tahoma" w:cs="Tahoma"/>
          <w:sz w:val="22"/>
          <w:szCs w:val="22"/>
          <w:lang w:val="bs-Latn-BA"/>
        </w:rPr>
        <w:t>ira</w:t>
      </w:r>
      <w:r w:rsidRPr="00FB7886">
        <w:rPr>
          <w:rFonts w:ascii="Tahoma" w:hAnsi="Tahoma" w:cs="Tahoma"/>
          <w:sz w:val="22"/>
          <w:szCs w:val="22"/>
          <w:lang w:val="bs-Latn-BA"/>
        </w:rPr>
        <w:t>ni tekst radnog materijala nacrta Ustava Federacije BiH dostavljen od eksper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tn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e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skupine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 xml:space="preserve">koju je formiralo Veleposlanstvo SAD u BiH </w:t>
      </w:r>
      <w:r w:rsidRPr="00FB7886">
        <w:rPr>
          <w:rFonts w:ascii="Tahoma" w:hAnsi="Tahoma" w:cs="Tahoma"/>
          <w:sz w:val="22"/>
          <w:szCs w:val="22"/>
          <w:lang w:val="bs-Latn-BA"/>
        </w:rPr>
        <w:t>i druge inicijative uputiti članovima Ustavn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oga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povjerenstva Zastup</w:t>
      </w:r>
      <w:r w:rsidRPr="00FB7886">
        <w:rPr>
          <w:rFonts w:ascii="Tahoma" w:hAnsi="Tahoma" w:cs="Tahoma"/>
          <w:sz w:val="22"/>
          <w:szCs w:val="22"/>
          <w:lang w:val="bs-Latn-BA"/>
        </w:rPr>
        <w:t>ničkog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a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doma Parlamenta FB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i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H i predsjednicima političkih stranaka koje participiraju u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Pr="00FB7886">
        <w:rPr>
          <w:rFonts w:ascii="Tahoma" w:hAnsi="Tahoma" w:cs="Tahoma"/>
          <w:sz w:val="22"/>
          <w:szCs w:val="22"/>
          <w:lang w:val="bs-Latn-BA"/>
        </w:rPr>
        <w:t>ničkom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e domu Parlamenta FBiH</w:t>
      </w:r>
      <w:r w:rsidRPr="00FB7886">
        <w:rPr>
          <w:rFonts w:ascii="Tahoma" w:hAnsi="Tahoma" w:cs="Tahoma"/>
          <w:sz w:val="22"/>
          <w:szCs w:val="22"/>
          <w:lang w:val="bs-Latn-BA"/>
        </w:rPr>
        <w:t>.</w:t>
      </w:r>
    </w:p>
    <w:p w:rsidR="006336AE" w:rsidRPr="00FB7886" w:rsidRDefault="006336AE" w:rsidP="006336AE">
      <w:pPr>
        <w:pStyle w:val="ListParagraph"/>
        <w:numPr>
          <w:ilvl w:val="0"/>
          <w:numId w:val="4"/>
        </w:numPr>
        <w:spacing w:after="200"/>
        <w:jc w:val="both"/>
        <w:rPr>
          <w:rFonts w:ascii="Tahoma" w:hAnsi="Tahoma" w:cs="Tahoma"/>
          <w:sz w:val="22"/>
          <w:szCs w:val="22"/>
          <w:lang w:val="bs-Latn-BA"/>
        </w:rPr>
      </w:pPr>
      <w:r w:rsidRPr="00FB7886">
        <w:rPr>
          <w:rFonts w:ascii="Tahoma" w:hAnsi="Tahoma" w:cs="Tahoma"/>
          <w:sz w:val="22"/>
          <w:szCs w:val="22"/>
          <w:lang w:val="bs-Latn-BA"/>
        </w:rPr>
        <w:t>Ustavn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povjerenstvo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predlaže da pismo predsjednicima političkih stranaka koje participiraju u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Pr="00FB7886">
        <w:rPr>
          <w:rFonts w:ascii="Tahoma" w:hAnsi="Tahoma" w:cs="Tahoma"/>
          <w:sz w:val="22"/>
          <w:szCs w:val="22"/>
          <w:lang w:val="bs-Latn-BA"/>
        </w:rPr>
        <w:t>ničkom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e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domu Parlamenta FB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i</w:t>
      </w:r>
      <w:r w:rsidRPr="00FB7886">
        <w:rPr>
          <w:rFonts w:ascii="Tahoma" w:hAnsi="Tahoma" w:cs="Tahoma"/>
          <w:sz w:val="22"/>
          <w:szCs w:val="22"/>
          <w:lang w:val="bs-Latn-BA"/>
        </w:rPr>
        <w:t>H potpiše predsjeda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telj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Pr="00FB7886">
        <w:rPr>
          <w:rFonts w:ascii="Tahoma" w:hAnsi="Tahoma" w:cs="Tahoma"/>
          <w:sz w:val="22"/>
          <w:szCs w:val="22"/>
          <w:lang w:val="bs-Latn-BA"/>
        </w:rPr>
        <w:t>ničkog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a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doma Parlamenta FB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i</w:t>
      </w:r>
      <w:r w:rsidRPr="00FB7886">
        <w:rPr>
          <w:rFonts w:ascii="Tahoma" w:hAnsi="Tahoma" w:cs="Tahoma"/>
          <w:sz w:val="22"/>
          <w:szCs w:val="22"/>
          <w:lang w:val="bs-Latn-BA"/>
        </w:rPr>
        <w:t>H jer je on preuzeo inicijative od navedene ekspert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ne skupine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kao svoju inicijativu za promjenu Ustava FB</w:t>
      </w:r>
      <w:r w:rsidR="00373A6E">
        <w:rPr>
          <w:rFonts w:ascii="Tahoma" w:hAnsi="Tahoma" w:cs="Tahoma"/>
          <w:sz w:val="22"/>
          <w:szCs w:val="22"/>
          <w:lang w:val="bs-Latn-BA"/>
        </w:rPr>
        <w:t>i</w:t>
      </w:r>
      <w:bookmarkStart w:id="0" w:name="_GoBack"/>
      <w:bookmarkEnd w:id="0"/>
      <w:r w:rsidRPr="00FB7886">
        <w:rPr>
          <w:rFonts w:ascii="Tahoma" w:hAnsi="Tahoma" w:cs="Tahoma"/>
          <w:sz w:val="22"/>
          <w:szCs w:val="22"/>
          <w:lang w:val="bs-Latn-BA"/>
        </w:rPr>
        <w:t>H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,</w:t>
      </w:r>
      <w:r w:rsidRPr="00FB7886">
        <w:rPr>
          <w:rFonts w:ascii="Tahoma" w:hAnsi="Tahoma" w:cs="Tahoma"/>
          <w:sz w:val="22"/>
          <w:szCs w:val="22"/>
          <w:lang w:val="bs-Latn-BA"/>
        </w:rPr>
        <w:t xml:space="preserve"> što je i prihvatio 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Zastup</w:t>
      </w:r>
      <w:r w:rsidRPr="00FB7886">
        <w:rPr>
          <w:rFonts w:ascii="Tahoma" w:hAnsi="Tahoma" w:cs="Tahoma"/>
          <w:sz w:val="22"/>
          <w:szCs w:val="22"/>
          <w:lang w:val="bs-Latn-BA"/>
        </w:rPr>
        <w:t>nički dom Parlamenta FB</w:t>
      </w:r>
      <w:r w:rsidR="005D387A" w:rsidRPr="00FB7886">
        <w:rPr>
          <w:rFonts w:ascii="Tahoma" w:hAnsi="Tahoma" w:cs="Tahoma"/>
          <w:sz w:val="22"/>
          <w:szCs w:val="22"/>
          <w:lang w:val="bs-Latn-BA"/>
        </w:rPr>
        <w:t>i</w:t>
      </w:r>
      <w:r w:rsidRPr="00FB7886">
        <w:rPr>
          <w:rFonts w:ascii="Tahoma" w:hAnsi="Tahoma" w:cs="Tahoma"/>
          <w:sz w:val="22"/>
          <w:szCs w:val="22"/>
          <w:lang w:val="bs-Latn-BA"/>
        </w:rPr>
        <w:t>H.</w:t>
      </w:r>
    </w:p>
    <w:p w:rsidR="006336AE" w:rsidRPr="00FB7886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6336AE" w:rsidRPr="00FB7886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 w:rsidRPr="00FB7886">
        <w:rPr>
          <w:rFonts w:ascii="Tahoma" w:hAnsi="Tahoma" w:cs="Tahoma"/>
          <w:sz w:val="22"/>
          <w:szCs w:val="22"/>
        </w:rPr>
        <w:t>Za izvjesti</w:t>
      </w:r>
      <w:r w:rsidR="005D387A" w:rsidRPr="00FB7886">
        <w:rPr>
          <w:rFonts w:ascii="Tahoma" w:hAnsi="Tahoma" w:cs="Tahoma"/>
          <w:sz w:val="22"/>
          <w:szCs w:val="22"/>
        </w:rPr>
        <w:t>telj</w:t>
      </w:r>
      <w:r w:rsidRPr="00FB7886">
        <w:rPr>
          <w:rFonts w:ascii="Tahoma" w:hAnsi="Tahoma" w:cs="Tahoma"/>
          <w:sz w:val="22"/>
          <w:szCs w:val="22"/>
        </w:rPr>
        <w:t xml:space="preserve">a </w:t>
      </w:r>
      <w:r w:rsidR="005D387A" w:rsidRPr="00FB7886">
        <w:rPr>
          <w:rFonts w:ascii="Tahoma" w:hAnsi="Tahoma" w:cs="Tahoma"/>
          <w:sz w:val="22"/>
          <w:szCs w:val="22"/>
        </w:rPr>
        <w:t>Povjerenstva</w:t>
      </w:r>
      <w:r w:rsidRPr="00FB7886">
        <w:rPr>
          <w:rFonts w:ascii="Tahoma" w:hAnsi="Tahoma" w:cs="Tahoma"/>
          <w:sz w:val="22"/>
          <w:szCs w:val="22"/>
        </w:rPr>
        <w:t xml:space="preserve"> na sjednici </w:t>
      </w:r>
      <w:r w:rsidR="005D387A" w:rsidRPr="00FB7886">
        <w:rPr>
          <w:rFonts w:ascii="Tahoma" w:hAnsi="Tahoma" w:cs="Tahoma"/>
          <w:sz w:val="22"/>
          <w:szCs w:val="22"/>
        </w:rPr>
        <w:t>Zastup</w:t>
      </w:r>
      <w:r w:rsidRPr="00FB7886">
        <w:rPr>
          <w:rFonts w:ascii="Tahoma" w:hAnsi="Tahoma" w:cs="Tahoma"/>
          <w:sz w:val="22"/>
          <w:szCs w:val="22"/>
        </w:rPr>
        <w:t>ničkog</w:t>
      </w:r>
      <w:r w:rsidR="005D387A" w:rsidRPr="00FB7886">
        <w:rPr>
          <w:rFonts w:ascii="Tahoma" w:hAnsi="Tahoma" w:cs="Tahoma"/>
          <w:sz w:val="22"/>
          <w:szCs w:val="22"/>
        </w:rPr>
        <w:t>a doma o svim to</w:t>
      </w:r>
      <w:r w:rsidRPr="00FB7886">
        <w:rPr>
          <w:rFonts w:ascii="Tahoma" w:hAnsi="Tahoma" w:cs="Tahoma"/>
          <w:sz w:val="22"/>
          <w:szCs w:val="22"/>
        </w:rPr>
        <w:t>čkama dnevnog</w:t>
      </w:r>
      <w:r w:rsidR="005D387A" w:rsidRPr="00FB7886">
        <w:rPr>
          <w:rFonts w:ascii="Tahoma" w:hAnsi="Tahoma" w:cs="Tahoma"/>
          <w:sz w:val="22"/>
          <w:szCs w:val="22"/>
        </w:rPr>
        <w:t>a</w:t>
      </w:r>
      <w:r w:rsidRPr="00FB7886">
        <w:rPr>
          <w:rFonts w:ascii="Tahoma" w:hAnsi="Tahoma" w:cs="Tahoma"/>
          <w:sz w:val="22"/>
          <w:szCs w:val="22"/>
        </w:rPr>
        <w:t xml:space="preserve"> reda određen je predsjednik </w:t>
      </w:r>
      <w:r w:rsidR="005D387A" w:rsidRPr="00FB7886">
        <w:rPr>
          <w:rFonts w:ascii="Tahoma" w:hAnsi="Tahoma" w:cs="Tahoma"/>
          <w:sz w:val="22"/>
          <w:szCs w:val="22"/>
        </w:rPr>
        <w:t>Povjerenstva</w:t>
      </w:r>
      <w:r w:rsidRPr="00FB7886">
        <w:rPr>
          <w:rFonts w:ascii="Tahoma" w:hAnsi="Tahoma" w:cs="Tahoma"/>
          <w:sz w:val="22"/>
          <w:szCs w:val="22"/>
        </w:rPr>
        <w:t xml:space="preserve"> Mahmut Alagić.</w:t>
      </w:r>
    </w:p>
    <w:p w:rsidR="006336AE" w:rsidRPr="00FB7886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</w:p>
    <w:p w:rsidR="006336AE" w:rsidRPr="00FB7886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  <w:t xml:space="preserve">  </w:t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  <w:t xml:space="preserve">PREDSJEDNIK </w:t>
      </w:r>
      <w:r w:rsidR="005D387A" w:rsidRPr="00FB7886">
        <w:rPr>
          <w:rFonts w:ascii="Tahoma" w:hAnsi="Tahoma" w:cs="Tahoma"/>
          <w:sz w:val="22"/>
          <w:szCs w:val="22"/>
        </w:rPr>
        <w:t>POVJERENSTVA</w:t>
      </w:r>
    </w:p>
    <w:p w:rsidR="006336AE" w:rsidRPr="00FB7886" w:rsidRDefault="006336AE" w:rsidP="006336AE">
      <w:pPr>
        <w:ind w:left="360"/>
        <w:jc w:val="both"/>
        <w:rPr>
          <w:rFonts w:ascii="Tahoma" w:hAnsi="Tahoma" w:cs="Tahoma"/>
          <w:sz w:val="22"/>
          <w:szCs w:val="22"/>
        </w:rPr>
      </w:pP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  <w:t xml:space="preserve">         </w:t>
      </w:r>
      <w:r w:rsidRPr="00FB7886">
        <w:rPr>
          <w:rFonts w:ascii="Tahoma" w:hAnsi="Tahoma" w:cs="Tahoma"/>
          <w:sz w:val="22"/>
          <w:szCs w:val="22"/>
        </w:rPr>
        <w:tab/>
      </w:r>
      <w:r w:rsidRPr="00FB7886">
        <w:rPr>
          <w:rFonts w:ascii="Tahoma" w:hAnsi="Tahoma" w:cs="Tahoma"/>
          <w:sz w:val="22"/>
          <w:szCs w:val="22"/>
        </w:rPr>
        <w:tab/>
        <w:t xml:space="preserve">      </w:t>
      </w:r>
      <w:r w:rsidR="005D387A" w:rsidRPr="00FB7886">
        <w:rPr>
          <w:rFonts w:ascii="Tahoma" w:hAnsi="Tahoma" w:cs="Tahoma"/>
          <w:sz w:val="22"/>
          <w:szCs w:val="22"/>
        </w:rPr>
        <w:t xml:space="preserve">   </w:t>
      </w:r>
      <w:r w:rsidRPr="00FB7886">
        <w:rPr>
          <w:rFonts w:ascii="Tahoma" w:hAnsi="Tahoma" w:cs="Tahoma"/>
          <w:sz w:val="22"/>
          <w:szCs w:val="22"/>
        </w:rPr>
        <w:t>Mahmut Alagić</w:t>
      </w:r>
    </w:p>
    <w:sectPr w:rsidR="006336AE" w:rsidRPr="00FB7886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A23" w:rsidRDefault="00613A23" w:rsidP="008F621F">
      <w:r>
        <w:separator/>
      </w:r>
    </w:p>
  </w:endnote>
  <w:endnote w:type="continuationSeparator" w:id="0">
    <w:p w:rsidR="00613A23" w:rsidRDefault="00613A23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332D8F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332D8F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  <w:lang w:val="hr-HR"/>
        </w:rPr>
        <w:t>kabinet.predsjedavajuceg@parlamentfbih.gov.ba</w:t>
      </w:r>
    </w:hyperlink>
    <w:r w:rsidR="0059616D" w:rsidRPr="000B3341">
      <w:rPr>
        <w:rFonts w:ascii="Garamond" w:hAnsi="Garamond"/>
        <w:b/>
        <w:i/>
        <w:sz w:val="16"/>
        <w:szCs w:val="16"/>
        <w:lang w:val="hr-HR"/>
      </w:rPr>
      <w:t xml:space="preserve">, </w:t>
    </w:r>
    <w:hyperlink r:id="rId2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A23" w:rsidRDefault="00613A23" w:rsidP="008F621F">
      <w:r>
        <w:separator/>
      </w:r>
    </w:p>
  </w:footnote>
  <w:footnote w:type="continuationSeparator" w:id="0">
    <w:p w:rsidR="00613A23" w:rsidRDefault="00613A23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BB8"/>
    <w:multiLevelType w:val="hybridMultilevel"/>
    <w:tmpl w:val="CFFECD1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620DE"/>
    <w:multiLevelType w:val="hybridMultilevel"/>
    <w:tmpl w:val="AF8AE27E"/>
    <w:lvl w:ilvl="0" w:tplc="68782F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8" w:hanging="360"/>
      </w:pPr>
    </w:lvl>
    <w:lvl w:ilvl="2" w:tplc="141A001B" w:tentative="1">
      <w:start w:val="1"/>
      <w:numFmt w:val="lowerRoman"/>
      <w:lvlText w:val="%3."/>
      <w:lvlJc w:val="right"/>
      <w:pPr>
        <w:ind w:left="2508" w:hanging="180"/>
      </w:pPr>
    </w:lvl>
    <w:lvl w:ilvl="3" w:tplc="141A000F" w:tentative="1">
      <w:start w:val="1"/>
      <w:numFmt w:val="decimal"/>
      <w:lvlText w:val="%4."/>
      <w:lvlJc w:val="left"/>
      <w:pPr>
        <w:ind w:left="3228" w:hanging="360"/>
      </w:pPr>
    </w:lvl>
    <w:lvl w:ilvl="4" w:tplc="141A0019" w:tentative="1">
      <w:start w:val="1"/>
      <w:numFmt w:val="lowerLetter"/>
      <w:lvlText w:val="%5."/>
      <w:lvlJc w:val="left"/>
      <w:pPr>
        <w:ind w:left="3948" w:hanging="360"/>
      </w:pPr>
    </w:lvl>
    <w:lvl w:ilvl="5" w:tplc="141A001B" w:tentative="1">
      <w:start w:val="1"/>
      <w:numFmt w:val="lowerRoman"/>
      <w:lvlText w:val="%6."/>
      <w:lvlJc w:val="right"/>
      <w:pPr>
        <w:ind w:left="4668" w:hanging="180"/>
      </w:pPr>
    </w:lvl>
    <w:lvl w:ilvl="6" w:tplc="141A000F" w:tentative="1">
      <w:start w:val="1"/>
      <w:numFmt w:val="decimal"/>
      <w:lvlText w:val="%7."/>
      <w:lvlJc w:val="left"/>
      <w:pPr>
        <w:ind w:left="5388" w:hanging="360"/>
      </w:pPr>
    </w:lvl>
    <w:lvl w:ilvl="7" w:tplc="141A0019" w:tentative="1">
      <w:start w:val="1"/>
      <w:numFmt w:val="lowerLetter"/>
      <w:lvlText w:val="%8."/>
      <w:lvlJc w:val="left"/>
      <w:pPr>
        <w:ind w:left="6108" w:hanging="360"/>
      </w:pPr>
    </w:lvl>
    <w:lvl w:ilvl="8" w:tplc="1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1B506E"/>
    <w:multiLevelType w:val="hybridMultilevel"/>
    <w:tmpl w:val="CB308ACE"/>
    <w:lvl w:ilvl="0" w:tplc="B192CF8C">
      <w:start w:val="1"/>
      <w:numFmt w:val="decimal"/>
      <w:lvlText w:val="%1."/>
      <w:lvlJc w:val="left"/>
      <w:pPr>
        <w:ind w:left="1080" w:hanging="360"/>
      </w:pPr>
    </w:lvl>
    <w:lvl w:ilvl="1" w:tplc="1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5CF1"/>
    <w:rsid w:val="001A1EE3"/>
    <w:rsid w:val="002F3C7A"/>
    <w:rsid w:val="00332D8F"/>
    <w:rsid w:val="00373A6E"/>
    <w:rsid w:val="003F6D94"/>
    <w:rsid w:val="004476F7"/>
    <w:rsid w:val="00490326"/>
    <w:rsid w:val="0059616D"/>
    <w:rsid w:val="005D387A"/>
    <w:rsid w:val="005E5CF1"/>
    <w:rsid w:val="00613A23"/>
    <w:rsid w:val="006336AE"/>
    <w:rsid w:val="00685538"/>
    <w:rsid w:val="0070702E"/>
    <w:rsid w:val="008157A1"/>
    <w:rsid w:val="008324A9"/>
    <w:rsid w:val="00844574"/>
    <w:rsid w:val="00852D96"/>
    <w:rsid w:val="00876B27"/>
    <w:rsid w:val="008A6448"/>
    <w:rsid w:val="008F621F"/>
    <w:rsid w:val="00987EC6"/>
    <w:rsid w:val="009A1EE5"/>
    <w:rsid w:val="00B0254F"/>
    <w:rsid w:val="00B30351"/>
    <w:rsid w:val="00D60529"/>
    <w:rsid w:val="00D83482"/>
    <w:rsid w:val="00E62DA3"/>
    <w:rsid w:val="00E824B7"/>
    <w:rsid w:val="00FB7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6AE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6336AE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36AE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6336AE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6AE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6336AE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6336AE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6336AE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lamentfbih.gov.ba" TargetMode="External"/><Relationship Id="rId1" Type="http://schemas.openxmlformats.org/officeDocument/2006/relationships/hyperlink" Target="mailto:kabinet.predsjedavajuceg@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2106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2013-07-12T11:37:00Z</cp:lastPrinted>
  <dcterms:created xsi:type="dcterms:W3CDTF">2013-10-30T11:56:00Z</dcterms:created>
  <dcterms:modified xsi:type="dcterms:W3CDTF">2013-10-30T11:56:00Z</dcterms:modified>
</cp:coreProperties>
</file>